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E2EDC" w14:textId="77777777" w:rsidR="00223D53" w:rsidRDefault="00104BFD" w:rsidP="007764A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ỦY BAN NHÂN DÂN TỈNH ĐỒNG NAI</w:t>
      </w:r>
      <w:r>
        <w:rPr>
          <w:rFonts w:ascii="Times New Roman" w:eastAsia="Times New Roman" w:hAnsi="Times New Roman" w:cs="Times New Roman"/>
          <w:b/>
        </w:rPr>
        <w:tab/>
        <w:t xml:space="preserve">         CỘNG HÒA XÃ HỘI CHỦ NGHĨA VIỆT NAM</w:t>
      </w:r>
    </w:p>
    <w:p w14:paraId="0178855E" w14:textId="6544CB2F" w:rsidR="00223D53" w:rsidRDefault="007764AB" w:rsidP="007764A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88E84" wp14:editId="762B13C0">
                <wp:simplePos x="0" y="0"/>
                <wp:positionH relativeFrom="column">
                  <wp:posOffset>3638550</wp:posOffset>
                </wp:positionH>
                <wp:positionV relativeFrom="paragraph">
                  <wp:posOffset>211455</wp:posOffset>
                </wp:positionV>
                <wp:extent cx="186690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96D3DE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5pt,16.65pt" to="433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" strokecolor="black [3213]" strokeweight=".5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4C4C1" wp14:editId="704F75B9">
                <wp:simplePos x="0" y="0"/>
                <wp:positionH relativeFrom="column">
                  <wp:posOffset>581025</wp:posOffset>
                </wp:positionH>
                <wp:positionV relativeFrom="paragraph">
                  <wp:posOffset>211455</wp:posOffset>
                </wp:positionV>
                <wp:extent cx="1219200" cy="0"/>
                <wp:effectExtent l="38100" t="38100" r="762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3044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16.65pt" to="141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" strokecolor="black [3213]" strokeweight=".5pt">
                <v:shadow on="t" color="black" opacity="24903f" origin=",.5" offset="0,.55556mm"/>
              </v:line>
            </w:pict>
          </mc:Fallback>
        </mc:AlternateContent>
      </w:r>
      <w:r w:rsidR="00104BFD">
        <w:rPr>
          <w:rFonts w:ascii="Times New Roman" w:eastAsia="Times New Roman" w:hAnsi="Times New Roman" w:cs="Times New Roman"/>
          <w:b/>
        </w:rPr>
        <w:t xml:space="preserve">      TRƯỜNG ĐẠI HỌC ĐỒNG NAI                                        </w:t>
      </w:r>
      <w:r w:rsidR="00104BFD" w:rsidRPr="007764AB">
        <w:rPr>
          <w:rFonts w:ascii="Times New Roman" w:eastAsia="Times New Roman" w:hAnsi="Times New Roman" w:cs="Times New Roman"/>
          <w:b/>
          <w:sz w:val="24"/>
          <w:szCs w:val="24"/>
        </w:rPr>
        <w:t>Độc lập – Tự do – Hạnh phúc</w:t>
      </w:r>
    </w:p>
    <w:p w14:paraId="07A119A7" w14:textId="2CC03883" w:rsidR="00223D53" w:rsidRDefault="00104BFD" w:rsidP="007764AB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822E187" wp14:editId="3D32BABB">
                <wp:simplePos x="0" y="0"/>
                <wp:positionH relativeFrom="column">
                  <wp:posOffset>330200</wp:posOffset>
                </wp:positionH>
                <wp:positionV relativeFrom="paragraph">
                  <wp:posOffset>0</wp:posOffset>
                </wp:positionV>
                <wp:extent cx="12699" cy="12699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522088" y="3775238"/>
                          <a:ext cx="1647825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0</wp:posOffset>
                </wp:positionV>
                <wp:extent cx="12699" cy="12699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99" cy="126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A61DF7B" w14:textId="77777777" w:rsidR="00223D53" w:rsidRDefault="00104BFD" w:rsidP="007764AB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PHIẾU ĐÁNH GIÁ KẾT QUẢ RÈN LUYỆN HỌC SINH, SINH VIÊN</w:t>
      </w:r>
    </w:p>
    <w:p w14:paraId="27C73F6C" w14:textId="0CB75433" w:rsidR="00223D53" w:rsidRDefault="00104BFD" w:rsidP="007764AB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HỌC KỲ I NĂM HỌC 202</w:t>
      </w:r>
      <w:r w:rsidR="0045335A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 – 20</w:t>
      </w:r>
      <w:r>
        <w:rPr>
          <w:rFonts w:ascii="Times New Roman" w:eastAsia="Times New Roman" w:hAnsi="Times New Roman" w:cs="Times New Roman"/>
          <w:b/>
          <w:color w:val="000000"/>
        </w:rPr>
        <w:t>2</w:t>
      </w:r>
      <w:r w:rsidR="0045335A">
        <w:rPr>
          <w:rFonts w:ascii="Times New Roman" w:eastAsia="Times New Roman" w:hAnsi="Times New Roman" w:cs="Times New Roman"/>
          <w:b/>
        </w:rPr>
        <w:t>4</w:t>
      </w:r>
    </w:p>
    <w:p w14:paraId="21D8EA34" w14:textId="77777777" w:rsidR="00223D53" w:rsidRDefault="00104BFD" w:rsidP="007764AB">
      <w:pPr>
        <w:spacing w:after="0" w:line="36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Họ v</w:t>
      </w:r>
      <w:r>
        <w:rPr>
          <w:rFonts w:ascii="Times New Roman" w:eastAsia="Times New Roman" w:hAnsi="Times New Roman" w:cs="Times New Roman"/>
          <w:color w:val="000000"/>
        </w:rPr>
        <w:t>à Tên</w:t>
      </w:r>
      <w:r>
        <w:rPr>
          <w:rFonts w:ascii="Times New Roman" w:eastAsia="Times New Roman" w:hAnsi="Times New Roman" w:cs="Times New Roman"/>
        </w:rPr>
        <w:t>:</w:t>
      </w:r>
    </w:p>
    <w:p w14:paraId="199D89CF" w14:textId="77777777" w:rsidR="00223D53" w:rsidRDefault="00104BFD" w:rsidP="007764AB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Ngày</w:t>
      </w:r>
      <w:r>
        <w:rPr>
          <w:rFonts w:ascii="Times New Roman" w:eastAsia="Times New Roman" w:hAnsi="Times New Roman" w:cs="Times New Roman"/>
        </w:rPr>
        <w:t xml:space="preserve"> sinh:  </w:t>
      </w:r>
    </w:p>
    <w:p w14:paraId="4BBC9786" w14:textId="77777777" w:rsidR="00223D53" w:rsidRDefault="00104BFD" w:rsidP="007764AB">
      <w:pPr>
        <w:spacing w:after="0" w:line="36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Mã số SV: </w:t>
      </w:r>
    </w:p>
    <w:p w14:paraId="1D0DDAE8" w14:textId="77777777" w:rsidR="00223D53" w:rsidRDefault="00104BFD" w:rsidP="007764AB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Ngành học: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Lớp: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Khóa học: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Năm học: </w:t>
      </w:r>
    </w:p>
    <w:p w14:paraId="3793A6FC" w14:textId="29A5399D" w:rsidR="00223D53" w:rsidRDefault="00104BFD" w:rsidP="007764AB">
      <w:pPr>
        <w:spacing w:after="0" w:line="360" w:lineRule="auto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</w:rPr>
        <w:t xml:space="preserve">Điện </w:t>
      </w:r>
      <w:r>
        <w:rPr>
          <w:rFonts w:ascii="Times New Roman" w:eastAsia="Times New Roman" w:hAnsi="Times New Roman" w:cs="Times New Roman"/>
          <w:color w:val="000000"/>
        </w:rPr>
        <w:t>thoại liên l</w:t>
      </w:r>
      <w:r>
        <w:rPr>
          <w:rFonts w:ascii="Times New Roman" w:eastAsia="Times New Roman" w:hAnsi="Times New Roman" w:cs="Times New Roman"/>
        </w:rPr>
        <w:t>ạ</w:t>
      </w:r>
      <w:r>
        <w:rPr>
          <w:rFonts w:ascii="Times New Roman" w:eastAsia="Times New Roman" w:hAnsi="Times New Roman" w:cs="Times New Roman"/>
          <w:color w:val="000000"/>
        </w:rPr>
        <w:t xml:space="preserve">c: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2"/>
        <w:tblW w:w="105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395"/>
        <w:gridCol w:w="1140"/>
        <w:gridCol w:w="2445"/>
        <w:gridCol w:w="1995"/>
      </w:tblGrid>
      <w:tr w:rsidR="00223D53" w14:paraId="013CE05F" w14:textId="77777777">
        <w:tc>
          <w:tcPr>
            <w:tcW w:w="540" w:type="dxa"/>
            <w:vAlign w:val="center"/>
          </w:tcPr>
          <w:p w14:paraId="3679EDEF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4395" w:type="dxa"/>
            <w:vAlign w:val="center"/>
          </w:tcPr>
          <w:p w14:paraId="7EA9C23C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Nội dung đánh giá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14:paraId="518D84E3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Mức điểm khung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2FD381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Sinh viên tự đánh giá</w:t>
            </w:r>
          </w:p>
        </w:tc>
        <w:tc>
          <w:tcPr>
            <w:tcW w:w="1995" w:type="dxa"/>
            <w:tcBorders>
              <w:left w:val="single" w:sz="4" w:space="0" w:color="000000"/>
            </w:tcBorders>
            <w:vAlign w:val="center"/>
          </w:tcPr>
          <w:p w14:paraId="6ED1C9F0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Lớp đánh giá</w:t>
            </w:r>
          </w:p>
        </w:tc>
      </w:tr>
      <w:tr w:rsidR="00223D53" w14:paraId="7CCCB826" w14:textId="77777777">
        <w:trPr>
          <w:trHeight w:val="358"/>
        </w:trPr>
        <w:tc>
          <w:tcPr>
            <w:tcW w:w="10515" w:type="dxa"/>
            <w:gridSpan w:val="5"/>
            <w:shd w:val="clear" w:color="auto" w:fill="D9D9D9"/>
            <w:vAlign w:val="center"/>
          </w:tcPr>
          <w:p w14:paraId="17784A72" w14:textId="77777777" w:rsidR="00223D53" w:rsidRDefault="00104BFD" w:rsidP="007764AB">
            <w:pPr>
              <w:numPr>
                <w:ilvl w:val="0"/>
                <w:numId w:val="2"/>
              </w:num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ĐÁNH GIÁ VỀ Ý THỨC THAM GIA HỌC TẬP (20 ĐIỂM)</w:t>
            </w:r>
          </w:p>
        </w:tc>
      </w:tr>
      <w:tr w:rsidR="00223D53" w14:paraId="2BB8350B" w14:textId="77777777">
        <w:tc>
          <w:tcPr>
            <w:tcW w:w="540" w:type="dxa"/>
            <w:vAlign w:val="center"/>
          </w:tcPr>
          <w:p w14:paraId="54C1931C" w14:textId="77777777" w:rsidR="00223D53" w:rsidRDefault="00223D53" w:rsidP="007764AB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13580CD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Ý thức và thái độ trong học tập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1C9AF3F8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(05)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7F8E2D1C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0C6577F9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536B54A9" w14:textId="77777777">
        <w:trPr>
          <w:trHeight w:val="357"/>
        </w:trPr>
        <w:tc>
          <w:tcPr>
            <w:tcW w:w="540" w:type="dxa"/>
          </w:tcPr>
          <w:p w14:paraId="54D7B991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</w:tcPr>
          <w:p w14:paraId="72F6CFF5" w14:textId="77777777" w:rsidR="00223D53" w:rsidRDefault="00104BFD" w:rsidP="0077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Tích cực (10 lần phát biểu/học kỳ).</w:t>
            </w:r>
          </w:p>
        </w:tc>
        <w:tc>
          <w:tcPr>
            <w:tcW w:w="1140" w:type="dxa"/>
          </w:tcPr>
          <w:p w14:paraId="0194D382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</w:tcPr>
          <w:p w14:paraId="4582CC1D" w14:textId="77777777" w:rsidR="00223D53" w:rsidRDefault="00223D53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45DD3C9E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022AFC24" w14:textId="77777777">
        <w:tc>
          <w:tcPr>
            <w:tcW w:w="540" w:type="dxa"/>
          </w:tcPr>
          <w:p w14:paraId="579BBA60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</w:tcPr>
          <w:p w14:paraId="0C49CCB2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 tích cực (5 lần phát biểu/học kỳ).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063E77A6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2580CA83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58E5C7B3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55E293FA" w14:textId="77777777">
        <w:tc>
          <w:tcPr>
            <w:tcW w:w="540" w:type="dxa"/>
          </w:tcPr>
          <w:p w14:paraId="4617A9F3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</w:tcPr>
          <w:p w14:paraId="14DFA3F4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 tham gia.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62A1757F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67256945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214457A2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08C2AAE0" w14:textId="77777777">
        <w:tc>
          <w:tcPr>
            <w:tcW w:w="540" w:type="dxa"/>
            <w:vAlign w:val="center"/>
          </w:tcPr>
          <w:p w14:paraId="7053CB83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14:paraId="59B35DCB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Ý thức và thái độ tham gia các câu lạc bộ học thuật, các hoạt động học thuật, hoạt động ngoại khóa, hoạt động nghiên cứu khoa học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shd w:val="clear" w:color="auto" w:fill="auto"/>
          </w:tcPr>
          <w:p w14:paraId="512222AA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(03)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2598BF82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6FF79958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05749355" w14:textId="77777777">
        <w:tc>
          <w:tcPr>
            <w:tcW w:w="540" w:type="dxa"/>
          </w:tcPr>
          <w:p w14:paraId="2F22080D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5" w:type="dxa"/>
            <w:shd w:val="clear" w:color="auto" w:fill="auto"/>
          </w:tcPr>
          <w:p w14:paraId="479BA8CC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Tham gia CLB, và các hoạt động học thuật, ngoại khóa, NCKH tích cực, hiệu quả.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đi các chương trình của khoa điều động (3 lần/học kỳ).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shd w:val="clear" w:color="auto" w:fill="auto"/>
          </w:tcPr>
          <w:p w14:paraId="39A77E4A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69A4B11A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6E2B1293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33B3F9C0" w14:textId="77777777">
        <w:tc>
          <w:tcPr>
            <w:tcW w:w="540" w:type="dxa"/>
          </w:tcPr>
          <w:p w14:paraId="6444D627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5" w:type="dxa"/>
          </w:tcPr>
          <w:p w14:paraId="3FD891CD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Tham gia CLB, học thuật hoặc đi các chương trình của khoa điều động (2 lần/học kỳ).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725E3412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23008523" w14:textId="77777777" w:rsidR="00223D53" w:rsidRDefault="00223D53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66004716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7D66AF2A" w14:textId="77777777">
        <w:tc>
          <w:tcPr>
            <w:tcW w:w="540" w:type="dxa"/>
          </w:tcPr>
          <w:p w14:paraId="1A80FDAA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95" w:type="dxa"/>
          </w:tcPr>
          <w:p w14:paraId="61901E19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Không tham gia 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70DF9FE3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4E05BC81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4D1D7036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6E47104E" w14:textId="77777777">
        <w:tc>
          <w:tcPr>
            <w:tcW w:w="540" w:type="dxa"/>
          </w:tcPr>
          <w:p w14:paraId="675ADF82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243D64CE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Ý thức và thái độ tham gia các kỳ thi, cuộc thi.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6250FFDC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(05)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587490A2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0ADD7E68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6D95A7DA" w14:textId="77777777">
        <w:tc>
          <w:tcPr>
            <w:tcW w:w="540" w:type="dxa"/>
          </w:tcPr>
          <w:p w14:paraId="374966D7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5" w:type="dxa"/>
          </w:tcPr>
          <w:p w14:paraId="15FB0C2B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Chấp hành nghiêm quy chế, nội qui về học tập, thực tập, thi và kiểm tra.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5B0E7ABA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558718BF" w14:textId="77777777" w:rsidR="00223D53" w:rsidRDefault="00223D53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3ACD35CC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55F6E015" w14:textId="77777777">
        <w:tc>
          <w:tcPr>
            <w:tcW w:w="540" w:type="dxa"/>
          </w:tcPr>
          <w:p w14:paraId="215540BF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5" w:type="dxa"/>
          </w:tcPr>
          <w:p w14:paraId="5EA19E40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 phạm bị nhắc nhở lần đầu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7940E64C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49CFE4C6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478860D0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51AD74BE" w14:textId="77777777">
        <w:tc>
          <w:tcPr>
            <w:tcW w:w="540" w:type="dxa"/>
          </w:tcPr>
          <w:p w14:paraId="7AFF5B45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5" w:type="dxa"/>
          </w:tcPr>
          <w:p w14:paraId="315D5782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 phạm ở mức khiển trách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64F2F05D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56FC0D54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1E983EC9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6D31D6E0" w14:textId="77777777">
        <w:tc>
          <w:tcPr>
            <w:tcW w:w="540" w:type="dxa"/>
          </w:tcPr>
          <w:p w14:paraId="0664810E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95" w:type="dxa"/>
          </w:tcPr>
          <w:p w14:paraId="58B7BC5E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 phạm ở mức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cảnh cáo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1BC24A87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07B1D17F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4BBEAE4E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2964A2D0" w14:textId="77777777">
        <w:tc>
          <w:tcPr>
            <w:tcW w:w="540" w:type="dxa"/>
          </w:tcPr>
          <w:p w14:paraId="2C0D48D6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14:paraId="14AFFE28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Tinh thần vượt khó, phấn đấu vươn lên trong học tập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3EB5F1CA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(02)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6509A121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3D776B85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538C5231" w14:textId="77777777">
        <w:tc>
          <w:tcPr>
            <w:tcW w:w="540" w:type="dxa"/>
          </w:tcPr>
          <w:p w14:paraId="14C6C2B5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5" w:type="dxa"/>
          </w:tcPr>
          <w:p w14:paraId="282855A0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 bị cảnh báo kết quả học tập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2E69939F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235112F4" w14:textId="77777777" w:rsidR="00223D53" w:rsidRDefault="00223D53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7850EC76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0D5F2CA2" w14:textId="77777777">
        <w:tc>
          <w:tcPr>
            <w:tcW w:w="540" w:type="dxa"/>
          </w:tcPr>
          <w:p w14:paraId="493A0E39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5" w:type="dxa"/>
          </w:tcPr>
          <w:p w14:paraId="5340742D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Cảnh báo kết quả học tập lần 1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6AB5C986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5B00F817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4F3A5F19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097BE4BD" w14:textId="77777777">
        <w:tc>
          <w:tcPr>
            <w:tcW w:w="540" w:type="dxa"/>
          </w:tcPr>
          <w:p w14:paraId="17400192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95" w:type="dxa"/>
          </w:tcPr>
          <w:p w14:paraId="0D88F2CB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Cảnh báo kết quả học tập lần 2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59D7046D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28D1A9A8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0E6666A1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4A702F7D" w14:textId="77777777">
        <w:tc>
          <w:tcPr>
            <w:tcW w:w="540" w:type="dxa"/>
          </w:tcPr>
          <w:p w14:paraId="7102ED9D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14:paraId="1862A0C4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Kết quả học tập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1ABE3514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(05)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0E070ABF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3F3409FE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02CE5CBF" w14:textId="77777777">
        <w:tc>
          <w:tcPr>
            <w:tcW w:w="540" w:type="dxa"/>
          </w:tcPr>
          <w:p w14:paraId="4CDA9C8F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5" w:type="dxa"/>
          </w:tcPr>
          <w:p w14:paraId="79B50518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Loại xuất sắc, giỏi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3091602F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5423A54B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76890D41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65D0AE0F" w14:textId="77777777">
        <w:tc>
          <w:tcPr>
            <w:tcW w:w="540" w:type="dxa"/>
          </w:tcPr>
          <w:p w14:paraId="41C8AEAE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95" w:type="dxa"/>
          </w:tcPr>
          <w:p w14:paraId="4AE211E5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Loại khá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5DD55003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5B6B6A6A" w14:textId="77777777" w:rsidR="00223D53" w:rsidRDefault="00223D53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42DE50DB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487B1203" w14:textId="77777777">
        <w:tc>
          <w:tcPr>
            <w:tcW w:w="540" w:type="dxa"/>
          </w:tcPr>
          <w:p w14:paraId="11B260C0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395" w:type="dxa"/>
          </w:tcPr>
          <w:p w14:paraId="03365D6D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Loại trung bình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57AAD080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4F0D974B" w14:textId="77777777" w:rsidR="00223D53" w:rsidRDefault="00223D53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5771EC17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4C17C95D" w14:textId="77777777">
        <w:tc>
          <w:tcPr>
            <w:tcW w:w="540" w:type="dxa"/>
          </w:tcPr>
          <w:p w14:paraId="346EC6E5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395" w:type="dxa"/>
          </w:tcPr>
          <w:p w14:paraId="18D115D0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Yếu - kém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283E7F24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00A052DC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2197800A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32F9EF92" w14:textId="77777777">
        <w:tc>
          <w:tcPr>
            <w:tcW w:w="10515" w:type="dxa"/>
            <w:gridSpan w:val="5"/>
            <w:shd w:val="clear" w:color="auto" w:fill="D9D9D9"/>
          </w:tcPr>
          <w:p w14:paraId="4794CFEF" w14:textId="77777777" w:rsidR="00223D53" w:rsidRDefault="00104BFD" w:rsidP="007764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ĐÁNH GIÁ VỀ Ý THỨC CHẤP HÀNH NỘI QUY, QUY CHẾ, QUY ĐỊNH TRONG  CƠ SỞ GIÁO DỤC ĐẠI HỌC (25 ĐIỂM)</w:t>
            </w:r>
          </w:p>
        </w:tc>
      </w:tr>
      <w:tr w:rsidR="00223D53" w14:paraId="224B9CCE" w14:textId="77777777">
        <w:tc>
          <w:tcPr>
            <w:tcW w:w="540" w:type="dxa"/>
          </w:tcPr>
          <w:p w14:paraId="39689586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14:paraId="7C3CF537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Ý thức chấp hành các văn bản chỉ đạo của ngành, của cơ quan chỉ đạo cấp trên</w:t>
            </w:r>
          </w:p>
        </w:tc>
        <w:tc>
          <w:tcPr>
            <w:tcW w:w="1140" w:type="dxa"/>
            <w:tcBorders>
              <w:top w:val="single" w:sz="4" w:space="0" w:color="000000"/>
              <w:right w:val="single" w:sz="4" w:space="0" w:color="000000"/>
            </w:tcBorders>
          </w:tcPr>
          <w:p w14:paraId="49984062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(8)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EABDC0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</w:tcBorders>
          </w:tcPr>
          <w:p w14:paraId="787E59E5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7A72C050" w14:textId="77777777">
        <w:trPr>
          <w:trHeight w:val="734"/>
        </w:trPr>
        <w:tc>
          <w:tcPr>
            <w:tcW w:w="540" w:type="dxa"/>
          </w:tcPr>
          <w:p w14:paraId="49CB52FE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</w:tcPr>
          <w:p w14:paraId="183BB10B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Trang phục: </w:t>
            </w:r>
          </w:p>
          <w:p w14:paraId="4503B382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Thứ 2 mặc áo sơ mi thắt cà vạt, thứ 6 mặc áo thun đóng thùng, quần không rách.</w:t>
            </w:r>
          </w:p>
          <w:p w14:paraId="3A0A6B20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Vi phạm một trong những qui định về đồng phục.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3CBC8FDB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E7873F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553C48B0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BD68C0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Trừ 1 điểm/vi phạm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716834EF" w14:textId="77777777" w:rsidR="00223D53" w:rsidRDefault="00223D53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C3B4F4" w14:textId="77777777" w:rsidR="00223D53" w:rsidRDefault="00223D53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0001BF80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1C3038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1A018910" w14:textId="77777777">
        <w:trPr>
          <w:trHeight w:val="734"/>
        </w:trPr>
        <w:tc>
          <w:tcPr>
            <w:tcW w:w="540" w:type="dxa"/>
          </w:tcPr>
          <w:p w14:paraId="1F48C150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</w:tcPr>
          <w:p w14:paraId="452CE477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Ý thức tham gia chào cờ:</w:t>
            </w:r>
          </w:p>
          <w:p w14:paraId="6645913B" w14:textId="77777777" w:rsidR="00223D53" w:rsidRDefault="00104BFD" w:rsidP="007764AB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Tham gia đầy đủ, đúng giờ 3 lần/học kỳ.</w:t>
            </w:r>
          </w:p>
          <w:p w14:paraId="15E162C5" w14:textId="77777777" w:rsidR="00223D53" w:rsidRDefault="00104BFD" w:rsidP="007764AB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Tham gia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 tích cực hoặc đúng giờ.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0296ED59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1C1146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16CF8F23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Trừ 1 điểm/vi phạm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33B30111" w14:textId="77777777" w:rsidR="00223D53" w:rsidRDefault="00223D53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3CAA5C" w14:textId="77777777" w:rsidR="00223D53" w:rsidRDefault="00223D53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33608CAD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3E6F0A64" w14:textId="77777777">
        <w:tc>
          <w:tcPr>
            <w:tcW w:w="540" w:type="dxa"/>
          </w:tcPr>
          <w:p w14:paraId="47F3F7D7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7577C274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Ý thức chấp hành đầy đủ các qui định khác của nhà trường. 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0E6BC3B2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(17) 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573F3856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2F612FAF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19005204" w14:textId="77777777">
        <w:tc>
          <w:tcPr>
            <w:tcW w:w="540" w:type="dxa"/>
          </w:tcPr>
          <w:p w14:paraId="44EE728C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5" w:type="dxa"/>
          </w:tcPr>
          <w:p w14:paraId="0AAD44FF" w14:textId="77777777" w:rsidR="00223D53" w:rsidRDefault="00104BFD" w:rsidP="0077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Ý thức đeo thẻ sinh viên:</w:t>
            </w:r>
          </w:p>
          <w:p w14:paraId="343C9FD6" w14:textId="77777777" w:rsidR="00223D53" w:rsidRDefault="00104BFD" w:rsidP="0077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Đeo đầy đủ.</w:t>
            </w:r>
          </w:p>
          <w:p w14:paraId="14CCAD3C" w14:textId="77777777" w:rsidR="00223D53" w:rsidRDefault="00104BFD" w:rsidP="0077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Không đầy đủ.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0B1E9E22" w14:textId="77777777" w:rsidR="00223D53" w:rsidRDefault="00223D53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A52ED5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4C0268DC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Trừ 1 điểm/vi phạm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137DA4B4" w14:textId="77777777" w:rsidR="00223D53" w:rsidRDefault="00223D53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244CA1" w14:textId="77777777" w:rsidR="00223D53" w:rsidRDefault="00223D53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499CA204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25C66BFC" w14:textId="77777777">
        <w:tc>
          <w:tcPr>
            <w:tcW w:w="540" w:type="dxa"/>
          </w:tcPr>
          <w:p w14:paraId="3C571FC5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5" w:type="dxa"/>
          </w:tcPr>
          <w:p w14:paraId="756AAADF" w14:textId="77777777" w:rsidR="00223D53" w:rsidRDefault="00104BFD" w:rsidP="007764AB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Sinh hoạt tập trung:</w:t>
            </w:r>
          </w:p>
          <w:p w14:paraId="182A12D8" w14:textId="77777777" w:rsidR="00223D53" w:rsidRDefault="00104BFD" w:rsidP="007764AB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Sinh hoạt đầy đủ.</w:t>
            </w:r>
          </w:p>
          <w:p w14:paraId="21219641" w14:textId="77777777" w:rsidR="00223D53" w:rsidRDefault="00104BFD" w:rsidP="007764AB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Vắng mặt.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208DEE6B" w14:textId="77777777" w:rsidR="00223D53" w:rsidRDefault="00223D53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3832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237887EB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Trừ 1 điểm/vi phạm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62030D39" w14:textId="77777777" w:rsidR="00223D53" w:rsidRDefault="00223D53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1F3CF1" w14:textId="77777777" w:rsidR="00223D53" w:rsidRDefault="00223D53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0B71BF59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348900A7" w14:textId="77777777">
        <w:tc>
          <w:tcPr>
            <w:tcW w:w="540" w:type="dxa"/>
          </w:tcPr>
          <w:p w14:paraId="4829744B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5" w:type="dxa"/>
          </w:tcPr>
          <w:p w14:paraId="795F419A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Đóng học phí, lệ phí đầy đủ, đúng thời gian qui định.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5664A169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6D912BB5" w14:textId="77777777" w:rsidR="00223D53" w:rsidRDefault="00223D53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7546B48A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26D4A13D" w14:textId="77777777">
        <w:tc>
          <w:tcPr>
            <w:tcW w:w="540" w:type="dxa"/>
          </w:tcPr>
          <w:p w14:paraId="06EADD83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95" w:type="dxa"/>
          </w:tcPr>
          <w:p w14:paraId="7B40B211" w14:textId="77777777" w:rsidR="00223D53" w:rsidRDefault="00104BFD" w:rsidP="0077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Tham gia Nghiệp vụ sư phạm của khoa:</w:t>
            </w:r>
          </w:p>
          <w:p w14:paraId="7BFC4150" w14:textId="77777777" w:rsidR="00223D53" w:rsidRDefault="00104BFD" w:rsidP="0077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Tham gia thi: 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điểm</w:t>
            </w:r>
          </w:p>
          <w:p w14:paraId="1762A61B" w14:textId="77777777" w:rsidR="00223D53" w:rsidRDefault="00104BFD" w:rsidP="0077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Tham dự chương trình một trong hai chương trình (văn nghệ, thời trang):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điểm</w:t>
            </w:r>
          </w:p>
          <w:p w14:paraId="3E8B2004" w14:textId="77777777" w:rsidR="00223D53" w:rsidRDefault="00104BFD" w:rsidP="0077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Không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tham gia, tham dự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0 điểm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7A581ADB" w14:textId="77777777" w:rsidR="00223D53" w:rsidRDefault="00223D53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0B48DC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48F6D8CB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0E7B86A" w14:textId="77777777" w:rsidR="00223D53" w:rsidRDefault="00223D53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9A9E17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0AAF9B32" w14:textId="77777777" w:rsidR="00223D53" w:rsidRDefault="00223D53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E1818B" w14:textId="77777777" w:rsidR="00223D53" w:rsidRDefault="00223D53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3363B3" w14:textId="77777777" w:rsidR="00223D53" w:rsidRDefault="00223D53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11849855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49DB9FB6" w14:textId="77777777">
        <w:tc>
          <w:tcPr>
            <w:tcW w:w="10515" w:type="dxa"/>
            <w:gridSpan w:val="5"/>
            <w:shd w:val="clear" w:color="auto" w:fill="D9D9D9"/>
          </w:tcPr>
          <w:p w14:paraId="463A6904" w14:textId="77777777" w:rsidR="00223D53" w:rsidRDefault="00104BFD" w:rsidP="007764A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ĐÁNH GIÁ VỀ Ý THỨC THAM GIA CÁC HOẠT ĐỘNG CHÍNH TRỊ, XÃ HỘI, VĂN HÓA, VĂN NGHỆ, THỂ THAO, PHÒNG CHỐNG TỘI PHẠM VÀ CÁC TỆ NẠN XÃ HỘI (20 ĐIỂM)</w:t>
            </w:r>
          </w:p>
        </w:tc>
      </w:tr>
      <w:tr w:rsidR="00223D53" w14:paraId="49FF26DC" w14:textId="77777777">
        <w:tc>
          <w:tcPr>
            <w:tcW w:w="540" w:type="dxa"/>
          </w:tcPr>
          <w:p w14:paraId="098ADA1E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14:paraId="2EDE71F0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Tham gia tuần sinh hoạt công dân sinh viên đầy đủ, đạt yêu cầu được cấp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giấy chứng nhận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26C5D124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0DF51A76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0F04E62E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1F6F8453" w14:textId="77777777">
        <w:tc>
          <w:tcPr>
            <w:tcW w:w="540" w:type="dxa"/>
          </w:tcPr>
          <w:p w14:paraId="5C82AFF2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</w:tcPr>
          <w:p w14:paraId="1CA4B194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Tham gia đầy đủ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753D4C5C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4BA75E35" w14:textId="77777777" w:rsidR="00223D53" w:rsidRDefault="00223D53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6ED5E999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199055E1" w14:textId="77777777">
        <w:tc>
          <w:tcPr>
            <w:tcW w:w="540" w:type="dxa"/>
          </w:tcPr>
          <w:p w14:paraId="143433CE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</w:tcPr>
          <w:p w14:paraId="31B41C89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 tham gia, không đầy đủ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65B77E2C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4B7045FC" w14:textId="77777777" w:rsidR="00223D53" w:rsidRDefault="00223D53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2D39B2E2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6EEEF9CD" w14:textId="77777777">
        <w:tc>
          <w:tcPr>
            <w:tcW w:w="540" w:type="dxa"/>
          </w:tcPr>
          <w:p w14:paraId="513B610B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</w:tcPr>
          <w:p w14:paraId="6E06C7B2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 tham gia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1527FCAA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3A14C91E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4A74690D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482B102B" w14:textId="77777777">
        <w:tc>
          <w:tcPr>
            <w:tcW w:w="540" w:type="dxa"/>
          </w:tcPr>
          <w:p w14:paraId="60F224C2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14:paraId="447906E9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Tham gia hoạt động văn hóa, văn nghệ, thể dục thể thao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720AE9B7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27B4FFDA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65C81719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295F9486" w14:textId="77777777">
        <w:tc>
          <w:tcPr>
            <w:tcW w:w="540" w:type="dxa"/>
          </w:tcPr>
          <w:p w14:paraId="371825A7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5" w:type="dxa"/>
          </w:tcPr>
          <w:p w14:paraId="34693DF4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Tham gia văn nghệ, thể thao đạt giải thưởng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447A7BA7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29E6907C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0D419E38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300A60A1" w14:textId="77777777">
        <w:tc>
          <w:tcPr>
            <w:tcW w:w="540" w:type="dxa"/>
          </w:tcPr>
          <w:p w14:paraId="52D1ABC6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5" w:type="dxa"/>
          </w:tcPr>
          <w:p w14:paraId="50B7B5A0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Tham gia văn nghê, thể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thao nhưng không đạt giải.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32BFAE24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7E886DF2" w14:textId="77777777" w:rsidR="00223D53" w:rsidRDefault="00223D53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52EED912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3D17ACF5" w14:textId="77777777">
        <w:tc>
          <w:tcPr>
            <w:tcW w:w="540" w:type="dxa"/>
          </w:tcPr>
          <w:p w14:paraId="1929D935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5" w:type="dxa"/>
          </w:tcPr>
          <w:p w14:paraId="757E7C20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 tham gia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106CC878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38536C5A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73707A7B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6EA2E83B" w14:textId="77777777">
        <w:tc>
          <w:tcPr>
            <w:tcW w:w="540" w:type="dxa"/>
          </w:tcPr>
          <w:p w14:paraId="5052F89D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4395" w:type="dxa"/>
          </w:tcPr>
          <w:p w14:paraId="1A186F10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Tích cực tham gia phòng, chống các tệ nạn xã hội, các buổi học tập ngoại khóa, giáo dục pháp luật, các hội thi tuyên truyền...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36696BFD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0560A513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67A98D69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1959643E" w14:textId="77777777">
        <w:tc>
          <w:tcPr>
            <w:tcW w:w="540" w:type="dxa"/>
          </w:tcPr>
          <w:p w14:paraId="7AB41FA2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395" w:type="dxa"/>
          </w:tcPr>
          <w:p w14:paraId="6B2E81F6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Tham gia đầy đủ và đạt giải trong các hội thi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723C9ACC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1A0B7B9F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459251D0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77B4071C" w14:textId="77777777">
        <w:tc>
          <w:tcPr>
            <w:tcW w:w="540" w:type="dxa"/>
          </w:tcPr>
          <w:p w14:paraId="15676389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4395" w:type="dxa"/>
          </w:tcPr>
          <w:p w14:paraId="3A623D69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gia đầy đủ, không đạt giải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65DAB949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1303250D" w14:textId="77777777" w:rsidR="00223D53" w:rsidRDefault="00223D53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7AB11D0A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3A8758F6" w14:textId="77777777">
        <w:trPr>
          <w:trHeight w:val="50"/>
        </w:trPr>
        <w:tc>
          <w:tcPr>
            <w:tcW w:w="540" w:type="dxa"/>
          </w:tcPr>
          <w:p w14:paraId="5081AE63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4395" w:type="dxa"/>
          </w:tcPr>
          <w:p w14:paraId="1A0BF77D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 tham gia, không đầy đủ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582242FC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3570AFD0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3F15987A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319973FB" w14:textId="77777777">
        <w:tc>
          <w:tcPr>
            <w:tcW w:w="540" w:type="dxa"/>
          </w:tcPr>
          <w:p w14:paraId="756CAAA2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4395" w:type="dxa"/>
          </w:tcPr>
          <w:p w14:paraId="64DAFDD0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 tham gia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4048033B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25B0D324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0BA0C45A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359D494D" w14:textId="77777777">
        <w:tc>
          <w:tcPr>
            <w:tcW w:w="540" w:type="dxa"/>
          </w:tcPr>
          <w:p w14:paraId="6703425E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395" w:type="dxa"/>
          </w:tcPr>
          <w:p w14:paraId="0315F65B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Tích cực tham gia các hoạt động đoàn thể, chính trị - xã hội như: Hiến máu tình nguyện, chiến dịch MHX, bảo vệ môi trường và các hoạt động công ích khác.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7C98AB3D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(5)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07EE4D7C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5C1F3E13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50807557" w14:textId="77777777">
        <w:tc>
          <w:tcPr>
            <w:tcW w:w="540" w:type="dxa"/>
          </w:tcPr>
          <w:p w14:paraId="6E11E61D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4395" w:type="dxa"/>
          </w:tcPr>
          <w:p w14:paraId="3FB5C9E4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Tham gia từ 3 hoạt động trở lên có giấy chứng nhận của các tổ chức.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3C0F0446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2723C01B" w14:textId="77777777" w:rsidR="00223D53" w:rsidRDefault="00223D53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218D9B03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1D997317" w14:textId="77777777">
        <w:tc>
          <w:tcPr>
            <w:tcW w:w="540" w:type="dxa"/>
          </w:tcPr>
          <w:p w14:paraId="6B226DBC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4395" w:type="dxa"/>
          </w:tcPr>
          <w:p w14:paraId="22D8AB0D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Tham gia đầy đủ, không đạt giải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6D26DEF9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0744DAB7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77875374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0FDA89DB" w14:textId="77777777">
        <w:tc>
          <w:tcPr>
            <w:tcW w:w="540" w:type="dxa"/>
          </w:tcPr>
          <w:p w14:paraId="22E10D34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14:paraId="2EC4412F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 tham gia, không đầy đủ (2 lần/học kỳ)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3A0571E1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7DEE9B5A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45CACB00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67D78659" w14:textId="77777777">
        <w:tc>
          <w:tcPr>
            <w:tcW w:w="540" w:type="dxa"/>
          </w:tcPr>
          <w:p w14:paraId="4DE75BA4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4395" w:type="dxa"/>
          </w:tcPr>
          <w:p w14:paraId="3FB38E8D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 tham gia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6670873E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0601556E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7C3712C2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32A64877" w14:textId="77777777">
        <w:tc>
          <w:tcPr>
            <w:tcW w:w="10515" w:type="dxa"/>
            <w:gridSpan w:val="5"/>
            <w:shd w:val="clear" w:color="auto" w:fill="D9D9D9"/>
          </w:tcPr>
          <w:p w14:paraId="5249F77F" w14:textId="77777777" w:rsidR="00223D53" w:rsidRDefault="00104BFD" w:rsidP="007764A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ĐÁNH GIÁ VỀ Ý THỨC CÔNG DÂN TRONG QUAN HỆ CỘNG ĐỒNG</w:t>
            </w:r>
          </w:p>
          <w:p w14:paraId="7AA8A3F1" w14:textId="77777777" w:rsidR="00223D53" w:rsidRDefault="00104BFD" w:rsidP="007764AB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(25 ĐIỂM)</w:t>
            </w:r>
          </w:p>
        </w:tc>
      </w:tr>
      <w:tr w:rsidR="00223D53" w14:paraId="064E48AC" w14:textId="77777777">
        <w:tc>
          <w:tcPr>
            <w:tcW w:w="540" w:type="dxa"/>
          </w:tcPr>
          <w:p w14:paraId="3036D712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395" w:type="dxa"/>
          </w:tcPr>
          <w:p w14:paraId="42E59F36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thức chấp hành và tham gia tuyên truyền các chủ trương của Đảng, chính sách, pháp luật của Nhà nước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7E19B401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(10)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3B1B7EF4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28E22265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5276DEB1" w14:textId="77777777">
        <w:tc>
          <w:tcPr>
            <w:tcW w:w="540" w:type="dxa"/>
          </w:tcPr>
          <w:p w14:paraId="0446A902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395" w:type="dxa"/>
          </w:tcPr>
          <w:p w14:paraId="25CE5FE2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Chấp hành nghiêm mọi chủ trương chính sách của Đảng, Pháp luật Nhà nước và các qui định nơi cư trú.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794136BE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55DE0877" w14:textId="77777777" w:rsidR="00223D53" w:rsidRDefault="00223D53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41F7975F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30633D77" w14:textId="77777777">
        <w:tc>
          <w:tcPr>
            <w:tcW w:w="540" w:type="dxa"/>
          </w:tcPr>
          <w:p w14:paraId="354A1B92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395" w:type="dxa"/>
          </w:tcPr>
          <w:p w14:paraId="77107FC2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Chấp hành không nghiêm, có vi phạm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lần đầu ở mức nhẹ, bị nhắc nhở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4F023FDE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2459145F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086F497F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062D6118" w14:textId="77777777">
        <w:tc>
          <w:tcPr>
            <w:tcW w:w="540" w:type="dxa"/>
          </w:tcPr>
          <w:p w14:paraId="6A39DE23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4395" w:type="dxa"/>
          </w:tcPr>
          <w:p w14:paraId="490BD1BC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Chấp hành không nghiêm, vi phạm lần đầu ở mức nặng hoặc lần thứ 2 trở đi, bị xử phạt hành chính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6579FE26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1417E461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73A11847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369A3EB7" w14:textId="77777777">
        <w:tc>
          <w:tcPr>
            <w:tcW w:w="540" w:type="dxa"/>
          </w:tcPr>
          <w:p w14:paraId="15F28E98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395" w:type="dxa"/>
          </w:tcPr>
          <w:p w14:paraId="15550B87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Ý thức tham gia các hoạt động xã hội có thành tích được ghi nhận, biểu dương, khen thưởng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7AA7F742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(08)</w:t>
            </w:r>
          </w:p>
          <w:p w14:paraId="18C5882E" w14:textId="77777777" w:rsidR="00223D53" w:rsidRDefault="00223D53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6D060115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1A64818F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1CCB1967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223D53" w14:paraId="02EC4590" w14:textId="77777777">
        <w:tc>
          <w:tcPr>
            <w:tcW w:w="540" w:type="dxa"/>
          </w:tcPr>
          <w:p w14:paraId="5664B218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395" w:type="dxa"/>
          </w:tcPr>
          <w:p w14:paraId="701124B9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Tích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cực tham gia các hoạt động đoàn thể, chính trị - xã hội như: Hiến máu tình nguyện, chiến dịch MHX, bảo vệ môi trường và các hoạt động công ích khác (từ 3 hoạt động, được biểu dương khen thưởng).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5CBABD86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0305A250" w14:textId="77777777" w:rsidR="00223D53" w:rsidRDefault="00223D53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0A30885E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776E75E2" w14:textId="77777777">
        <w:tc>
          <w:tcPr>
            <w:tcW w:w="540" w:type="dxa"/>
          </w:tcPr>
          <w:p w14:paraId="3D354D64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4395" w:type="dxa"/>
          </w:tcPr>
          <w:p w14:paraId="40E6C6BB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Tham gia từ 2-3 hoạt động có hiệu quả, được các tổ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hức cấp giấy chứng nhận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7062CFDE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19CD72FC" w14:textId="77777777" w:rsidR="00223D53" w:rsidRDefault="00223D53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79C0E06C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14265292" w14:textId="77777777">
        <w:tc>
          <w:tcPr>
            <w:tcW w:w="540" w:type="dxa"/>
          </w:tcPr>
          <w:p w14:paraId="63AD599C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4395" w:type="dxa"/>
          </w:tcPr>
          <w:p w14:paraId="0C538EEA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 tham gia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7C9E674B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63EDA29A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2E83DF9D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285F6585" w14:textId="77777777">
        <w:tc>
          <w:tcPr>
            <w:tcW w:w="540" w:type="dxa"/>
          </w:tcPr>
          <w:p w14:paraId="1D3A57EC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395" w:type="dxa"/>
          </w:tcPr>
          <w:p w14:paraId="624BCB01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 tinh thần chia sẻ, giúp đỡ người thân, người có khó khăn, hoạn nạn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10B7D024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(07)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76B8A255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24388BFE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4A0524DE" w14:textId="77777777">
        <w:tc>
          <w:tcPr>
            <w:tcW w:w="540" w:type="dxa"/>
          </w:tcPr>
          <w:p w14:paraId="6EC65569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395" w:type="dxa"/>
          </w:tcPr>
          <w:p w14:paraId="49C7A2E4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 hệ ứng xử tốt với những người xung quanh, có tinh thần giúp đỡ mọi người.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0AC0E783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257E4889" w14:textId="77777777" w:rsidR="00223D53" w:rsidRDefault="00223D53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78B16F3B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2F365C16" w14:textId="77777777">
        <w:tc>
          <w:tcPr>
            <w:tcW w:w="540" w:type="dxa"/>
          </w:tcPr>
          <w:p w14:paraId="42642AFF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4395" w:type="dxa"/>
          </w:tcPr>
          <w:p w14:paraId="17D24404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Quan hệ ứng xử chưa tốt, chưa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 ý thức vì mọi người, bị tập thể lớp, chi đoàn phản ánh lần đầu.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78881CF3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18CB8BC5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53BDB0D9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66EAD2C3" w14:textId="77777777">
        <w:tc>
          <w:tcPr>
            <w:tcW w:w="540" w:type="dxa"/>
          </w:tcPr>
          <w:p w14:paraId="53777702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3.3</w:t>
            </w:r>
          </w:p>
        </w:tc>
        <w:tc>
          <w:tcPr>
            <w:tcW w:w="4395" w:type="dxa"/>
          </w:tcPr>
          <w:p w14:paraId="291D585A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 hệ ứng xử chưa tốt, chưa có ý thức vì mọi người, bị tập thể lớp, chi đoàn nhắc nhở từ 2 lần trở lên.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65D33941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7348542B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38D1E27E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603EE6DA" w14:textId="77777777">
        <w:tc>
          <w:tcPr>
            <w:tcW w:w="10515" w:type="dxa"/>
            <w:gridSpan w:val="5"/>
            <w:shd w:val="clear" w:color="auto" w:fill="D9D9D9"/>
            <w:vAlign w:val="center"/>
          </w:tcPr>
          <w:p w14:paraId="59A47E9F" w14:textId="77777777" w:rsidR="00223D53" w:rsidRDefault="00104BFD" w:rsidP="007764A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ĐÁNH GIÁ VỀ Ý THỨC VÀ KẾT QUẢ KHI THAM GIA CÔNG TÁC CÁN BỘ LỚP, CÁC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ĐOÀN THỂ, TỔ CHỨC TRONG CƠ SỞ GIÁO DỤC ĐẠI HỌC HOẶC NGƯỜI HỌC ĐẠT ĐƯỢC THÀNH TÍCH ĐẶC BIỆT TRONG HỌC TẬP, RÈN LUYỆN</w:t>
            </w:r>
          </w:p>
          <w:p w14:paraId="169A764D" w14:textId="77777777" w:rsidR="00223D53" w:rsidRDefault="00104BFD" w:rsidP="007764AB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 ĐIỂM)</w:t>
            </w:r>
          </w:p>
          <w:p w14:paraId="3EB927F6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(Sinh viên chọn nội dung 1a hoặc 1b đã tham gia để chấm điểm)</w:t>
            </w:r>
          </w:p>
        </w:tc>
      </w:tr>
      <w:tr w:rsidR="00223D53" w14:paraId="3A51B900" w14:textId="77777777">
        <w:tc>
          <w:tcPr>
            <w:tcW w:w="540" w:type="dxa"/>
          </w:tcPr>
          <w:p w14:paraId="682B14E8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1a.</w:t>
            </w:r>
          </w:p>
        </w:tc>
        <w:tc>
          <w:tcPr>
            <w:tcW w:w="4395" w:type="dxa"/>
          </w:tcPr>
          <w:p w14:paraId="57CDEEB5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Tham gia quản lý và xây dựng tập thể lớp, đoàn thể vững mạnh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(bao gồm tham gia BCH Đoàn trường, Đoàn khoa, BCH chi đoàn, BCH chi hội)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124B7B36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(10)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74C277D8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637C8045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646599AD" w14:textId="77777777">
        <w:tc>
          <w:tcPr>
            <w:tcW w:w="540" w:type="dxa"/>
          </w:tcPr>
          <w:p w14:paraId="6C32F7FC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1.1a</w:t>
            </w:r>
          </w:p>
        </w:tc>
        <w:tc>
          <w:tcPr>
            <w:tcW w:w="4395" w:type="dxa"/>
          </w:tcPr>
          <w:p w14:paraId="7A606738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Là thành viên BCS lớp, BCH đoàn thể có kỹ năng tổ chức và quản lý lớp tốt, công bằng, luôn hoàn thành tốt nhiệm vụ, được tập thể ghi nhận; hoặc người học đạt thành tích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 biệt trong học tập, rèn luyện.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5F64C61A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3810CFE7" w14:textId="77777777" w:rsidR="00223D53" w:rsidRDefault="00223D53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78049F71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182B50D7" w14:textId="77777777">
        <w:tc>
          <w:tcPr>
            <w:tcW w:w="540" w:type="dxa"/>
          </w:tcPr>
          <w:p w14:paraId="28C563C8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1.2a</w:t>
            </w:r>
          </w:p>
        </w:tc>
        <w:tc>
          <w:tcPr>
            <w:tcW w:w="4395" w:type="dxa"/>
          </w:tcPr>
          <w:p w14:paraId="3791B2A5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 sinh viên ngoài BCS lớp, BCH đoàn thể nhưng luôn ủng hộ, có nhiều đóng góp cho công tác xây dựng tập thể lớp, chi đoàn, chi hội sinh viên;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6B7F2640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07EB5BF1" w14:textId="77777777" w:rsidR="00223D53" w:rsidRDefault="00223D53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6B32D53C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52B9F7DE" w14:textId="77777777">
        <w:tc>
          <w:tcPr>
            <w:tcW w:w="540" w:type="dxa"/>
          </w:tcPr>
          <w:p w14:paraId="50C90D43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1.3a</w:t>
            </w:r>
          </w:p>
        </w:tc>
        <w:tc>
          <w:tcPr>
            <w:tcW w:w="4395" w:type="dxa"/>
          </w:tcPr>
          <w:p w14:paraId="4C0EB648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Không tham gia đóng góp xây dựng tập thể lớp, chi đoàn,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 hội sinh viên hoặc là thành viên BCS lớp, BCH đoàn thể được tập thể đánh giá chưa hoàn thành nhiệm vụ.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6B73B40E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50CF7D5D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4309316D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6F55E5C2" w14:textId="77777777">
        <w:tc>
          <w:tcPr>
            <w:tcW w:w="540" w:type="dxa"/>
          </w:tcPr>
          <w:p w14:paraId="4366CE40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1.b</w:t>
            </w:r>
          </w:p>
        </w:tc>
        <w:tc>
          <w:tcPr>
            <w:tcW w:w="4395" w:type="dxa"/>
          </w:tcPr>
          <w:p w14:paraId="5A03357B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Tham gia quản lý, xây dựng và phát triển các Câu lạc bộ.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48278D6B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(10)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306924A1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4CAEF766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159C6B33" w14:textId="77777777">
        <w:tc>
          <w:tcPr>
            <w:tcW w:w="540" w:type="dxa"/>
          </w:tcPr>
          <w:p w14:paraId="4D5C3E49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1.1b</w:t>
            </w:r>
          </w:p>
        </w:tc>
        <w:tc>
          <w:tcPr>
            <w:tcW w:w="4395" w:type="dxa"/>
          </w:tcPr>
          <w:p w14:paraId="66CE4544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Là thành viên Ban chủ nhiệm CLB hoàn thành tốt nhiệm vụ, được tập thể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ghi nhận.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12443E3D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5F14594A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2AB24F64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0C63EB96" w14:textId="77777777">
        <w:tc>
          <w:tcPr>
            <w:tcW w:w="540" w:type="dxa"/>
          </w:tcPr>
          <w:p w14:paraId="2CC93C06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1.2b</w:t>
            </w:r>
          </w:p>
        </w:tc>
        <w:tc>
          <w:tcPr>
            <w:tcW w:w="4395" w:type="dxa"/>
          </w:tcPr>
          <w:p w14:paraId="3F108A5F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 sinh viên tham gia CLB sinh viên, nòng cốt và tích cực ủng hộ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,có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nhiều đóng góp việc xây dựng CLB.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78993055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27E01435" w14:textId="77777777" w:rsidR="00223D53" w:rsidRDefault="00223D53" w:rsidP="007764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5A73FB50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2E7CFF89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489BD818" w14:textId="77777777">
        <w:tc>
          <w:tcPr>
            <w:tcW w:w="540" w:type="dxa"/>
          </w:tcPr>
          <w:p w14:paraId="70519189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1.3b</w:t>
            </w:r>
          </w:p>
        </w:tc>
        <w:tc>
          <w:tcPr>
            <w:tcW w:w="4395" w:type="dxa"/>
          </w:tcPr>
          <w:p w14:paraId="04492FE1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Không tham gia CLB sinh viên hoặc là thành viên Ban chủ nhiệm CLB được tập thể đánh giá không hoàn thành nhiệm vụ phân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công.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06BE8F00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5780B8AF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0039E892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41A40EF2" w14:textId="77777777">
        <w:tc>
          <w:tcPr>
            <w:tcW w:w="540" w:type="dxa"/>
          </w:tcPr>
          <w:p w14:paraId="1DBDED42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14:paraId="1A43CB5B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TỔNG CỘNG ĐIỂM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35DD1563" w14:textId="77777777" w:rsidR="00223D53" w:rsidRDefault="00223D53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7D8A3AB2" w14:textId="77777777" w:rsidR="00223D53" w:rsidRDefault="00223D53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3AFAC6A9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53" w14:paraId="07DE37A6" w14:textId="77777777">
        <w:tc>
          <w:tcPr>
            <w:tcW w:w="540" w:type="dxa"/>
          </w:tcPr>
          <w:p w14:paraId="4DDE33AD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14:paraId="607164EA" w14:textId="77777777" w:rsidR="00223D53" w:rsidRDefault="00104BFD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XẾP LOẠI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79394284" w14:textId="77777777" w:rsidR="00223D53" w:rsidRDefault="00223D53" w:rsidP="007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</w:tcPr>
          <w:p w14:paraId="24B9B62B" w14:textId="77777777" w:rsidR="00223D53" w:rsidRDefault="00104BFD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038E5EF9" w14:textId="77777777" w:rsidR="00223D53" w:rsidRDefault="00223D53" w:rsidP="0077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DF9E84" w14:textId="77777777" w:rsidR="00223D53" w:rsidRDefault="00104BFD" w:rsidP="007764AB">
      <w:pPr>
        <w:spacing w:before="120" w:after="120" w:line="240" w:lineRule="auto"/>
        <w:ind w:left="993" w:hanging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Ghi chú:</w:t>
      </w:r>
      <w:r>
        <w:rPr>
          <w:rFonts w:ascii="Times New Roman" w:eastAsia="Times New Roman" w:hAnsi="Times New Roman" w:cs="Times New Roman"/>
        </w:rPr>
        <w:t xml:space="preserve">   </w:t>
      </w:r>
    </w:p>
    <w:p w14:paraId="2DD11A60" w14:textId="77777777" w:rsidR="00223D53" w:rsidRDefault="00104BFD" w:rsidP="007764AB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             Trong thời gian người học bị kỷ luật mức khiển trách, khi đánh giá kết quả rèn luyện không được vượt quá loại khá.</w:t>
      </w:r>
    </w:p>
    <w:p w14:paraId="49EDA858" w14:textId="77777777" w:rsidR="00223D53" w:rsidRDefault="00104BFD" w:rsidP="007764AB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            Trong thời gian người học bị kỷ luật mức cảnh cáo, khi đánh giá kết quả rèn luyện không được vượt quá loại trung bình.</w:t>
      </w:r>
    </w:p>
    <w:p w14:paraId="3D601F25" w14:textId="77777777" w:rsidR="00223D53" w:rsidRDefault="00104BFD">
      <w:pPr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XÁC NHẬN CỐ VẤN HỌC TẬP                                                     SINH VIÊN KÝ TÊN</w:t>
      </w:r>
      <w:bookmarkStart w:id="0" w:name="_GoBack"/>
      <w:bookmarkEnd w:id="0"/>
    </w:p>
    <w:sectPr w:rsidR="00223D53">
      <w:pgSz w:w="12240" w:h="15840"/>
      <w:pgMar w:top="629" w:right="1303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3160D"/>
    <w:multiLevelType w:val="multilevel"/>
    <w:tmpl w:val="5FDCDACE"/>
    <w:lvl w:ilvl="0">
      <w:start w:val="1"/>
      <w:numFmt w:val="upperRoman"/>
      <w:lvlText w:val="%1."/>
      <w:lvlJc w:val="left"/>
      <w:pPr>
        <w:ind w:left="180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>
    <w:nsid w:val="3D9718DD"/>
    <w:multiLevelType w:val="multilevel"/>
    <w:tmpl w:val="00A2BE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53"/>
    <w:rsid w:val="00104BFD"/>
    <w:rsid w:val="00223D53"/>
    <w:rsid w:val="0045335A"/>
    <w:rsid w:val="0077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7923"/>
  <w15:docId w15:val="{CAB0B19C-18AF-44B2-91CB-3CB0CFBE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wyBcMhQgwk4uRCB0Nbr6u1xuTg==">CgMxLjAyCGguZ2pkZ3hzOAByITF0a19LcWRCNVJGQWJTSklSaWlUNGc3dC1va1hBZE9CYg==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1020</dc:creator>
  <cp:lastModifiedBy>lenovo</cp:lastModifiedBy>
  <cp:revision>2</cp:revision>
  <dcterms:created xsi:type="dcterms:W3CDTF">2024-02-26T09:53:00Z</dcterms:created>
  <dcterms:modified xsi:type="dcterms:W3CDTF">2024-02-26T09:53:00Z</dcterms:modified>
</cp:coreProperties>
</file>